
<file path=[Content_Types].xml><?xml version="1.0" encoding="utf-8"?>
<Types xmlns="http://schemas.openxmlformats.org/package/2006/content-types">
  <Default Extension="rels" ContentType="application/vnd.openxmlformats-package.relationships+xml"/>
  <Default Extension="xhtml" ContentType="application/xhtml+xml"/>
  <Override ContentType="application/xhtml+xml" PartName="/chunk.x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p>
      <w:pPr>
        <w:pStyle w:val="Heading1"/>
        <w:spacing w:after="0"/>
        <w:ind w:left="120"/>
        <w:jc w:val="left"/>
      </w:pPr>
      <w:r>
        <w:rPr>
          <w:rFonts w:ascii="Cambria" w:hAnsi="Cambria"/>
          <w:color w:val="000000"/>
        </w:rPr>
        <w:t>TRIZ exercise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(Solution</w:t>
      </w:r>
      <w:r>
        <w:rPr>
          <w:rFonts w:ascii="Cambria" w:hAnsi="Cambria"/>
          <w:color w:val="000000"/>
        </w:rPr>
        <w:t xml:space="preserve"> based on Contradictions)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 xml:space="preserve">Source: Doan Minh Dang @ TRIZ Studies - </w:t>
      </w:r>
      <w:hyperlink r:id="rId5">
        <w:r>
          <w:rPr>
            <w:rFonts w:ascii="Cambria" w:hAnsi="Cambria"/>
            <w:b w:val="false"/>
            <w:i w:val="false"/>
            <w:color w:val="0000ff"/>
            <w:sz w:val="22"/>
            <w:u w:val="single"/>
          </w:rPr>
          <w:t>rosetta.vn/triz</w:t>
        </w:r>
      </w:hyperlink>
      <w:r>
        <w:rPr>
          <w:rFonts w:ascii="Cambria" w:hAnsi="Cambria"/>
          <w:b w:val="false"/>
          <w:i w:val="false"/>
          <w:color w:val="000000"/>
          <w:sz w:val="22"/>
        </w:rPr>
        <w:t xml:space="preserve"> - 2020-08-09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Table 1. Meta data</w:t>
      </w:r>
    </w:p>
    <w:tbl>
      <w:tblPr>
        <w:tblW w:w="0" w:type="auto"/>
        <w:tblCellSpacing w:w="0" w:type="dxa"/>
        <w:tblInd w:w="115" w:type="dxa"/>
        <w:tblBorders>
          <w:top w:val="single" w:color="c1c7cd" w:sz="8"/>
          <w:left w:val="single" w:color="c1c7cd" w:sz="8"/>
          <w:bottom w:val="single" w:color="c1c7cd" w:sz="8"/>
          <w:right w:val="single" w:color="c1c7cd" w:sz="8"/>
          <w:insideH w:val="none"/>
          <w:insideV w:val="none"/>
        </w:tblBorders>
      </w:tblPr>
      <w:tblGrid>
        <w:gridCol w:w="3236"/>
        <w:gridCol w:w="10804"/>
      </w:tblGrid>
      <w:tr>
        <w:trPr>
          <w:trHeight w:val="450" w:hRule="atLeast"/>
        </w:trPr>
        <w:tc>
          <w:tcPr>
            <w:tcW w:w="3236" w:type="dxa"/>
            <w:tcBorders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Title:</w:t>
            </w:r>
          </w:p>
        </w:tc>
        <w:tc>
          <w:tcPr>
            <w:tcW w:w="10804" w:type="dxa"/>
            <w:tcBorders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3236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Abstract:</w:t>
            </w:r>
          </w:p>
        </w:tc>
        <w:tc>
          <w:tcPr>
            <w:tcW w:w="10804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3236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Classification-field:</w:t>
            </w:r>
          </w:p>
        </w:tc>
        <w:tc>
          <w:tcPr>
            <w:tcW w:w="10804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3236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Classification-method:</w:t>
            </w:r>
          </w:p>
        </w:tc>
        <w:tc>
          <w:tcPr>
            <w:tcW w:w="10804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3236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Take-away-messages:</w:t>
            </w:r>
          </w:p>
        </w:tc>
        <w:tc>
          <w:tcPr>
            <w:tcW w:w="10804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3236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Tags:</w:t>
            </w:r>
          </w:p>
        </w:tc>
        <w:tc>
          <w:tcPr>
            <w:tcW w:w="10804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</w:tbl>
    <w:p>
      <w:pPr>
        <w:spacing w:after="0"/>
        <w:ind w:left="120"/>
        <w:jc w:val="left"/>
      </w:pP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Table 2. Problem description</w:t>
      </w:r>
    </w:p>
    <w:tbl>
      <w:tblPr>
        <w:tblW w:w="0" w:type="auto"/>
        <w:tblCellSpacing w:w="0" w:type="dxa"/>
        <w:tblInd w:w="115" w:type="dxa"/>
        <w:tblBorders>
          <w:top w:val="single" w:color="c1c7cd" w:sz="8"/>
          <w:left w:val="single" w:color="c1c7cd" w:sz="8"/>
          <w:bottom w:val="single" w:color="c1c7cd" w:sz="8"/>
          <w:right w:val="single" w:color="c1c7cd" w:sz="8"/>
          <w:insideH w:val="none"/>
          <w:insideV w:val="none"/>
        </w:tblBorders>
      </w:tblPr>
      <w:tblGrid>
        <w:gridCol w:w="2605"/>
        <w:gridCol w:w="11435"/>
      </w:tblGrid>
      <w:tr>
        <w:trPr>
          <w:trHeight w:val="450" w:hRule="atLeast"/>
        </w:trPr>
        <w:tc>
          <w:tcPr>
            <w:tcW w:w="2605" w:type="dxa"/>
            <w:tcBorders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Description:</w:t>
            </w:r>
          </w:p>
        </w:tc>
        <w:tc>
          <w:tcPr>
            <w:tcW w:w="11435" w:type="dxa"/>
            <w:tcBorders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2605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Objective:</w:t>
            </w:r>
          </w:p>
        </w:tc>
        <w:tc>
          <w:tcPr>
            <w:tcW w:w="11435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2605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Reference:</w:t>
            </w:r>
          </w:p>
        </w:tc>
        <w:tc>
          <w:tcPr>
            <w:tcW w:w="11435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2605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Picture:</w:t>
            </w:r>
          </w:p>
        </w:tc>
        <w:tc>
          <w:tcPr>
            <w:tcW w:w="11435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2605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Video:</w:t>
            </w:r>
          </w:p>
        </w:tc>
        <w:tc>
          <w:tcPr>
            <w:tcW w:w="11435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</w:tbl>
    <w:p>
      <w:pPr>
        <w:spacing w:after="0"/>
        <w:ind w:left="120"/>
        <w:jc w:val="left"/>
      </w:pP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Table 3.1. Problem modeling and analysis - System</w:t>
      </w:r>
    </w:p>
    <w:tbl>
      <w:tblPr>
        <w:tblW w:w="0" w:type="auto"/>
        <w:tblCellSpacing w:w="0" w:type="dxa"/>
        <w:tblInd w:w="115" w:type="dxa"/>
        <w:tblBorders>
          <w:top w:val="single" w:color="c1c7cd" w:sz="8"/>
          <w:left w:val="single" w:color="c1c7cd" w:sz="8"/>
          <w:bottom w:val="single" w:color="c1c7cd" w:sz="8"/>
          <w:right w:val="single" w:color="c1c7cd" w:sz="8"/>
          <w:insideH w:val="none"/>
          <w:insideV w:val="none"/>
        </w:tblBorders>
      </w:tblPr>
      <w:tblGrid>
        <w:gridCol w:w="2566"/>
        <w:gridCol w:w="11474"/>
      </w:tblGrid>
      <w:tr>
        <w:trPr>
          <w:trHeight w:val="450" w:hRule="atLeast"/>
        </w:trPr>
        <w:tc>
          <w:tcPr>
            <w:tcW w:w="2566" w:type="dxa"/>
            <w:tcBorders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System:</w:t>
            </w:r>
          </w:p>
        </w:tc>
        <w:tc>
          <w:tcPr>
            <w:tcW w:w="11474" w:type="dxa"/>
            <w:tcBorders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2566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Model:</w:t>
            </w:r>
          </w:p>
        </w:tc>
        <w:tc>
          <w:tcPr>
            <w:tcW w:w="11474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2566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Function:</w:t>
            </w:r>
          </w:p>
        </w:tc>
        <w:tc>
          <w:tcPr>
            <w:tcW w:w="11474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</w:tbl>
    <w:p>
      <w:pPr>
        <w:spacing w:after="0"/>
        <w:ind w:left="120"/>
        <w:jc w:val="left"/>
      </w:pP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Table 3.2. Problem modeling and analysis - 9-windows</w:t>
      </w:r>
    </w:p>
    <w:tbl>
      <w:tblPr>
        <w:tblW w:w="0" w:type="auto"/>
        <w:tblCellSpacing w:w="0" w:type="dxa"/>
        <w:tblInd w:w="115" w:type="dxa"/>
        <w:tblBorders>
          <w:top w:val="single" w:color="c1c7cd" w:sz="8"/>
          <w:left w:val="single" w:color="c1c7cd" w:sz="8"/>
          <w:bottom w:val="single" w:color="c1c7cd" w:sz="8"/>
          <w:right w:val="single" w:color="c1c7cd" w:sz="8"/>
          <w:insideH w:val="none"/>
          <w:insideV w:val="none"/>
        </w:tblBorders>
      </w:tblPr>
      <w:tblGrid>
        <w:gridCol w:w="3769"/>
        <w:gridCol w:w="10271"/>
      </w:tblGrid>
      <w:tr>
        <w:trPr>
          <w:trHeight w:val="450" w:hRule="atLeast"/>
        </w:trPr>
        <w:tc>
          <w:tcPr>
            <w:tcW w:w="3769" w:type="dxa"/>
            <w:tcBorders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Subsystem-in-the-past:</w:t>
            </w:r>
          </w:p>
        </w:tc>
        <w:tc>
          <w:tcPr>
            <w:tcW w:w="10271" w:type="dxa"/>
            <w:tcBorders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3769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Current-subsystem:</w:t>
            </w:r>
          </w:p>
        </w:tc>
        <w:tc>
          <w:tcPr>
            <w:tcW w:w="10271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3769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Subsystem-in-the-future:</w:t>
            </w:r>
          </w:p>
        </w:tc>
        <w:tc>
          <w:tcPr>
            <w:tcW w:w="10271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3769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System-in-the-past:</w:t>
            </w:r>
          </w:p>
        </w:tc>
        <w:tc>
          <w:tcPr>
            <w:tcW w:w="10271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3769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Current-system:</w:t>
            </w:r>
          </w:p>
        </w:tc>
        <w:tc>
          <w:tcPr>
            <w:tcW w:w="10271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3769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System-in-the-future:</w:t>
            </w:r>
          </w:p>
        </w:tc>
        <w:tc>
          <w:tcPr>
            <w:tcW w:w="10271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3769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Supersystem-in-the-past:</w:t>
            </w:r>
          </w:p>
        </w:tc>
        <w:tc>
          <w:tcPr>
            <w:tcW w:w="10271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3769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Current-supersystem:</w:t>
            </w:r>
          </w:p>
        </w:tc>
        <w:tc>
          <w:tcPr>
            <w:tcW w:w="10271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3769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Supersystem-in-the-future:</w:t>
            </w:r>
          </w:p>
        </w:tc>
        <w:tc>
          <w:tcPr>
            <w:tcW w:w="10271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</w:tbl>
    <w:p>
      <w:pPr>
        <w:spacing w:after="0"/>
        <w:ind w:left="120"/>
        <w:jc w:val="left"/>
      </w:pP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Table 3.3. Problem modeling and analysis - Ideal final result</w:t>
      </w:r>
    </w:p>
    <w:tbl>
      <w:tblPr>
        <w:tblW w:w="0" w:type="auto"/>
        <w:tblCellSpacing w:w="0" w:type="dxa"/>
        <w:tblInd w:w="115" w:type="dxa"/>
        <w:tblBorders>
          <w:top w:val="single" w:color="c1c7cd" w:sz="8"/>
          <w:left w:val="single" w:color="c1c7cd" w:sz="8"/>
          <w:bottom w:val="single" w:color="c1c7cd" w:sz="8"/>
          <w:right w:val="single" w:color="c1c7cd" w:sz="8"/>
          <w:insideH w:val="none"/>
          <w:insideV w:val="none"/>
        </w:tblBorders>
      </w:tblPr>
      <w:tblGrid>
        <w:gridCol w:w="2738"/>
        <w:gridCol w:w="11302"/>
      </w:tblGrid>
      <w:tr>
        <w:trPr>
          <w:trHeight w:val="450" w:hRule="atLeast"/>
        </w:trPr>
        <w:tc>
          <w:tcPr>
            <w:tcW w:w="2738" w:type="dxa"/>
            <w:tcBorders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Ideal-Final-Result:</w:t>
            </w:r>
          </w:p>
        </w:tc>
        <w:tc>
          <w:tcPr>
            <w:tcW w:w="11302" w:type="dxa"/>
            <w:tcBorders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 </w:t>
            </w:r>
          </w:p>
        </w:tc>
      </w:tr>
    </w:tbl>
    <w:p>
      <w:pPr>
        <w:spacing w:after="0"/>
        <w:ind w:left="120"/>
        <w:jc w:val="left"/>
      </w:pP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Table 3.4. Problem modeling and analysis - Contradictions</w:t>
      </w:r>
    </w:p>
    <w:tbl>
      <w:tblPr>
        <w:tblW w:w="0" w:type="auto"/>
        <w:tblCellSpacing w:w="0" w:type="dxa"/>
        <w:tblInd w:w="115" w:type="dxa"/>
        <w:tblBorders>
          <w:top w:val="single" w:color="c1c7cd" w:sz="8"/>
          <w:left w:val="single" w:color="c1c7cd" w:sz="8"/>
          <w:bottom w:val="single" w:color="c1c7cd" w:sz="8"/>
          <w:right w:val="single" w:color="c1c7cd" w:sz="8"/>
          <w:insideH w:val="none"/>
          <w:insideV w:val="none"/>
        </w:tblBorders>
      </w:tblPr>
      <w:tblGrid>
        <w:gridCol w:w="4125"/>
        <w:gridCol w:w="9915"/>
      </w:tblGrid>
      <w:tr>
        <w:trPr>
          <w:trHeight w:val="450" w:hRule="atLeast"/>
        </w:trPr>
        <w:tc>
          <w:tcPr>
            <w:tcW w:w="4125" w:type="dxa"/>
            <w:tcBorders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Administrative-contradiction:</w:t>
            </w:r>
          </w:p>
        </w:tc>
        <w:tc>
          <w:tcPr>
            <w:tcW w:w="9915" w:type="dxa"/>
            <w:tcBorders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125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Technical-contradiction:</w:t>
            </w:r>
          </w:p>
        </w:tc>
        <w:tc>
          <w:tcPr>
            <w:tcW w:w="9915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125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Physical-contradiction:</w:t>
            </w:r>
          </w:p>
        </w:tc>
        <w:tc>
          <w:tcPr>
            <w:tcW w:w="9915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</w:tbl>
    <w:p>
      <w:pPr>
        <w:spacing w:after="0"/>
        <w:ind w:left="120"/>
        <w:jc w:val="left"/>
      </w:pP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Table 3.5. Problem modeling and analysis - Resources inside system and in environment</w:t>
      </w:r>
    </w:p>
    <w:tbl>
      <w:tblPr>
        <w:tblW w:w="0" w:type="auto"/>
        <w:tblCellSpacing w:w="0" w:type="dxa"/>
        <w:tblInd w:w="115" w:type="dxa"/>
        <w:tblBorders>
          <w:top w:val="single" w:color="c1c7cd" w:sz="8"/>
          <w:left w:val="single" w:color="c1c7cd" w:sz="8"/>
          <w:bottom w:val="single" w:color="c1c7cd" w:sz="8"/>
          <w:right w:val="single" w:color="c1c7cd" w:sz="8"/>
          <w:insideH w:val="none"/>
          <w:insideV w:val="none"/>
        </w:tblBorders>
      </w:tblPr>
      <w:tblGrid>
        <w:gridCol w:w="3857"/>
        <w:gridCol w:w="10183"/>
      </w:tblGrid>
      <w:tr>
        <w:trPr>
          <w:trHeight w:val="450" w:hRule="atLeast"/>
        </w:trPr>
        <w:tc>
          <w:tcPr>
            <w:tcW w:w="3857" w:type="dxa"/>
            <w:tcBorders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Resource-as-space-or-field:</w:t>
            </w:r>
          </w:p>
        </w:tc>
        <w:tc>
          <w:tcPr>
            <w:tcW w:w="10183" w:type="dxa"/>
            <w:tcBorders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3857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Resource-as-substance:</w:t>
            </w:r>
          </w:p>
        </w:tc>
        <w:tc>
          <w:tcPr>
            <w:tcW w:w="10183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3857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Resource-as-time:</w:t>
            </w:r>
          </w:p>
        </w:tc>
        <w:tc>
          <w:tcPr>
            <w:tcW w:w="10183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3857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Resource-as-structure:</w:t>
            </w:r>
          </w:p>
        </w:tc>
        <w:tc>
          <w:tcPr>
            <w:tcW w:w="10183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3857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Resource-as-energy:</w:t>
            </w:r>
          </w:p>
        </w:tc>
        <w:tc>
          <w:tcPr>
            <w:tcW w:w="10183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3857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Resource-as-information:</w:t>
            </w:r>
          </w:p>
        </w:tc>
        <w:tc>
          <w:tcPr>
            <w:tcW w:w="10183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</w:tbl>
    <w:p>
      <w:pPr>
        <w:spacing w:after="0"/>
        <w:ind w:left="120"/>
        <w:jc w:val="left"/>
      </w:pP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Table 4. Problem solving process - Based on 40 principles</w:t>
      </w:r>
    </w:p>
    <w:tbl>
      <w:tblPr>
        <w:tblW w:w="0" w:type="auto"/>
        <w:tblCellSpacing w:w="0" w:type="dxa"/>
        <w:tblInd w:w="115" w:type="dxa"/>
        <w:tblBorders>
          <w:top w:val="single" w:color="c1c7cd" w:sz="8"/>
          <w:left w:val="single" w:color="c1c7cd" w:sz="8"/>
          <w:bottom w:val="single" w:color="c1c7cd" w:sz="8"/>
          <w:right w:val="single" w:color="c1c7cd" w:sz="8"/>
          <w:insideH w:val="none"/>
          <w:insideV w:val="none"/>
        </w:tblBorders>
      </w:tblPr>
      <w:tblGrid>
        <w:gridCol w:w="4018"/>
        <w:gridCol w:w="10022"/>
      </w:tblGrid>
      <w:tr>
        <w:trPr>
          <w:trHeight w:val="450" w:hRule="atLeast"/>
        </w:trPr>
        <w:tc>
          <w:tcPr>
            <w:tcW w:w="4018" w:type="dxa"/>
            <w:tcBorders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Parameter-to-improve:</w:t>
            </w:r>
          </w:p>
        </w:tc>
        <w:tc>
          <w:tcPr>
            <w:tcW w:w="10022" w:type="dxa"/>
            <w:tcBorders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018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Parameter-to-preserve:</w:t>
            </w:r>
          </w:p>
        </w:tc>
        <w:tc>
          <w:tcPr>
            <w:tcW w:w="10022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018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List-of-suggested-principles:</w:t>
            </w:r>
          </w:p>
        </w:tc>
        <w:tc>
          <w:tcPr>
            <w:tcW w:w="10022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018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Principle-to-follow-1:</w:t>
            </w:r>
          </w:p>
        </w:tc>
        <w:tc>
          <w:tcPr>
            <w:tcW w:w="10022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018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Idea-1:</w:t>
            </w:r>
          </w:p>
        </w:tc>
        <w:tc>
          <w:tcPr>
            <w:tcW w:w="10022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018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Evaluation-1:</w:t>
            </w:r>
          </w:p>
        </w:tc>
        <w:tc>
          <w:tcPr>
            <w:tcW w:w="10022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018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Principle-to-follow-2:</w:t>
            </w:r>
          </w:p>
        </w:tc>
        <w:tc>
          <w:tcPr>
            <w:tcW w:w="10022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018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Idea-2:</w:t>
            </w:r>
          </w:p>
        </w:tc>
        <w:tc>
          <w:tcPr>
            <w:tcW w:w="10022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018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Evaluation-2:</w:t>
            </w:r>
          </w:p>
        </w:tc>
        <w:tc>
          <w:tcPr>
            <w:tcW w:w="10022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018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Principle-to-follow-2:</w:t>
            </w:r>
          </w:p>
        </w:tc>
        <w:tc>
          <w:tcPr>
            <w:tcW w:w="10022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018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Idea-3:</w:t>
            </w:r>
          </w:p>
        </w:tc>
        <w:tc>
          <w:tcPr>
            <w:tcW w:w="10022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018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Evaluation-3:</w:t>
            </w:r>
          </w:p>
        </w:tc>
        <w:tc>
          <w:tcPr>
            <w:tcW w:w="10022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018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Principle-to-follow-4:</w:t>
            </w:r>
          </w:p>
        </w:tc>
        <w:tc>
          <w:tcPr>
            <w:tcW w:w="10022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018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Idea-4:</w:t>
            </w:r>
          </w:p>
        </w:tc>
        <w:tc>
          <w:tcPr>
            <w:tcW w:w="10022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018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Evaluation-4:</w:t>
            </w:r>
          </w:p>
        </w:tc>
        <w:tc>
          <w:tcPr>
            <w:tcW w:w="10022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</w:tbl>
    <w:p>
      <w:pPr>
        <w:spacing w:after="0"/>
        <w:ind w:left="120"/>
        <w:jc w:val="left"/>
      </w:pP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Table 5.1. Problem solving process - Based on separation principles - Separation in time</w:t>
      </w:r>
    </w:p>
    <w:tbl>
      <w:tblPr>
        <w:tblW w:w="0" w:type="auto"/>
        <w:tblCellSpacing w:w="0" w:type="dxa"/>
        <w:tblInd w:w="115" w:type="dxa"/>
        <w:tblBorders>
          <w:top w:val="single" w:color="c1c7cd" w:sz="8"/>
          <w:left w:val="single" w:color="c1c7cd" w:sz="8"/>
          <w:bottom w:val="single" w:color="c1c7cd" w:sz="8"/>
          <w:right w:val="single" w:color="c1c7cd" w:sz="8"/>
          <w:insideH w:val="none"/>
          <w:insideV w:val="none"/>
        </w:tblBorders>
      </w:tblPr>
      <w:tblGrid>
        <w:gridCol w:w="4838"/>
        <w:gridCol w:w="9202"/>
      </w:tblGrid>
      <w:tr>
        <w:trPr>
          <w:trHeight w:val="450" w:hRule="atLeast"/>
        </w:trPr>
        <w:tc>
          <w:tcPr>
            <w:tcW w:w="4838" w:type="dxa"/>
            <w:tcBorders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Parameter:</w:t>
            </w:r>
          </w:p>
        </w:tc>
        <w:tc>
          <w:tcPr>
            <w:tcW w:w="9202" w:type="dxa"/>
            <w:tcBorders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838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Property_+P:</w:t>
            </w:r>
          </w:p>
        </w:tc>
        <w:tc>
          <w:tcPr>
            <w:tcW w:w="9202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838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Property_-P:</w:t>
            </w:r>
          </w:p>
        </w:tc>
        <w:tc>
          <w:tcPr>
            <w:tcW w:w="9202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838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When-it-should-have-property_+P:</w:t>
            </w:r>
          </w:p>
        </w:tc>
        <w:tc>
          <w:tcPr>
            <w:tcW w:w="9202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838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When-it-should-have-property_-P:</w:t>
            </w:r>
          </w:p>
        </w:tc>
        <w:tc>
          <w:tcPr>
            <w:tcW w:w="9202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838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Idea-1:</w:t>
            </w:r>
          </w:p>
        </w:tc>
        <w:tc>
          <w:tcPr>
            <w:tcW w:w="9202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838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Evaluation-1:</w:t>
            </w:r>
          </w:p>
        </w:tc>
        <w:tc>
          <w:tcPr>
            <w:tcW w:w="9202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838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Idea-2:</w:t>
            </w:r>
          </w:p>
        </w:tc>
        <w:tc>
          <w:tcPr>
            <w:tcW w:w="9202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838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Evaluation-2:</w:t>
            </w:r>
          </w:p>
        </w:tc>
        <w:tc>
          <w:tcPr>
            <w:tcW w:w="9202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</w:tbl>
    <w:p>
      <w:pPr>
        <w:spacing w:after="0"/>
        <w:ind w:left="120"/>
        <w:jc w:val="left"/>
      </w:pP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Table 5.2. Problem solving process - Based on separation principles - Separation in space</w:t>
      </w:r>
    </w:p>
    <w:tbl>
      <w:tblPr>
        <w:tblW w:w="0" w:type="auto"/>
        <w:tblCellSpacing w:w="0" w:type="dxa"/>
        <w:tblInd w:w="115" w:type="dxa"/>
        <w:tblBorders>
          <w:top w:val="single" w:color="c1c7cd" w:sz="8"/>
          <w:left w:val="single" w:color="c1c7cd" w:sz="8"/>
          <w:bottom w:val="single" w:color="c1c7cd" w:sz="8"/>
          <w:right w:val="single" w:color="c1c7cd" w:sz="8"/>
          <w:insideH w:val="none"/>
          <w:insideV w:val="none"/>
        </w:tblBorders>
      </w:tblPr>
      <w:tblGrid>
        <w:gridCol w:w="4927"/>
        <w:gridCol w:w="9113"/>
      </w:tblGrid>
      <w:tr>
        <w:trPr>
          <w:trHeight w:val="450" w:hRule="atLeast"/>
        </w:trPr>
        <w:tc>
          <w:tcPr>
            <w:tcW w:w="4927" w:type="dxa"/>
            <w:tcBorders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Parameter:</w:t>
            </w:r>
          </w:p>
        </w:tc>
        <w:tc>
          <w:tcPr>
            <w:tcW w:w="9113" w:type="dxa"/>
            <w:tcBorders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927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Property_+P:</w:t>
            </w:r>
          </w:p>
        </w:tc>
        <w:tc>
          <w:tcPr>
            <w:tcW w:w="9113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927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Property_-P:</w:t>
            </w:r>
          </w:p>
        </w:tc>
        <w:tc>
          <w:tcPr>
            <w:tcW w:w="9113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927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Where-it-should-have-property_+P:</w:t>
            </w:r>
          </w:p>
        </w:tc>
        <w:tc>
          <w:tcPr>
            <w:tcW w:w="9113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927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Where-it-should-have-property_-P:</w:t>
            </w:r>
          </w:p>
        </w:tc>
        <w:tc>
          <w:tcPr>
            <w:tcW w:w="9113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927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Idea-1:</w:t>
            </w:r>
          </w:p>
        </w:tc>
        <w:tc>
          <w:tcPr>
            <w:tcW w:w="9113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927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Evaluation-1:</w:t>
            </w:r>
          </w:p>
        </w:tc>
        <w:tc>
          <w:tcPr>
            <w:tcW w:w="9113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927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Idea-2:</w:t>
            </w:r>
          </w:p>
        </w:tc>
        <w:tc>
          <w:tcPr>
            <w:tcW w:w="9113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927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Evaluation-2:</w:t>
            </w:r>
          </w:p>
        </w:tc>
        <w:tc>
          <w:tcPr>
            <w:tcW w:w="9113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</w:tbl>
    <w:p>
      <w:pPr>
        <w:spacing w:after="0"/>
        <w:ind w:left="120"/>
        <w:jc w:val="left"/>
      </w:pP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Table 5.3. Problem solving process - Based on separation principles - Separation in scale</w:t>
      </w:r>
    </w:p>
    <w:tbl>
      <w:tblPr>
        <w:tblW w:w="0" w:type="auto"/>
        <w:tblCellSpacing w:w="0" w:type="dxa"/>
        <w:tblInd w:w="115" w:type="dxa"/>
        <w:tblBorders>
          <w:top w:val="single" w:color="c1c7cd" w:sz="8"/>
          <w:left w:val="single" w:color="c1c7cd" w:sz="8"/>
          <w:bottom w:val="single" w:color="c1c7cd" w:sz="8"/>
          <w:right w:val="single" w:color="c1c7cd" w:sz="8"/>
          <w:insideH w:val="none"/>
          <w:insideV w:val="none"/>
        </w:tblBorders>
      </w:tblPr>
      <w:tblGrid>
        <w:gridCol w:w="6721"/>
        <w:gridCol w:w="7319"/>
      </w:tblGrid>
      <w:tr>
        <w:trPr>
          <w:trHeight w:val="450" w:hRule="atLeast"/>
        </w:trPr>
        <w:tc>
          <w:tcPr>
            <w:tcW w:w="6721" w:type="dxa"/>
            <w:tcBorders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Parameter:</w:t>
            </w:r>
          </w:p>
        </w:tc>
        <w:tc>
          <w:tcPr>
            <w:tcW w:w="7319" w:type="dxa"/>
            <w:tcBorders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6721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Property_+P:</w:t>
            </w:r>
          </w:p>
        </w:tc>
        <w:tc>
          <w:tcPr>
            <w:tcW w:w="7319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6721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Property_-P:</w:t>
            </w:r>
          </w:p>
        </w:tc>
        <w:tc>
          <w:tcPr>
            <w:tcW w:w="7319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6721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Which-part-(or-whole)-should-have-property_+P:</w:t>
            </w:r>
          </w:p>
        </w:tc>
        <w:tc>
          <w:tcPr>
            <w:tcW w:w="7319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6721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Which-part-should-have-property_-P:</w:t>
            </w:r>
          </w:p>
        </w:tc>
        <w:tc>
          <w:tcPr>
            <w:tcW w:w="7319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6721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Idea-1:</w:t>
            </w:r>
          </w:p>
        </w:tc>
        <w:tc>
          <w:tcPr>
            <w:tcW w:w="7319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6721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Evaluation-1:</w:t>
            </w:r>
          </w:p>
        </w:tc>
        <w:tc>
          <w:tcPr>
            <w:tcW w:w="7319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6721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Idea-2:</w:t>
            </w:r>
          </w:p>
        </w:tc>
        <w:tc>
          <w:tcPr>
            <w:tcW w:w="7319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6721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Evaluation-2:</w:t>
            </w:r>
          </w:p>
        </w:tc>
        <w:tc>
          <w:tcPr>
            <w:tcW w:w="7319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</w:tbl>
    <w:p>
      <w:pPr>
        <w:spacing w:after="0"/>
        <w:ind w:left="120"/>
        <w:jc w:val="left"/>
      </w:pP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Table 5.4. Problem solving process - Based on separation principles - Separation in condition</w:t>
      </w:r>
    </w:p>
    <w:tbl>
      <w:tblPr>
        <w:tblW w:w="0" w:type="auto"/>
        <w:tblCellSpacing w:w="0" w:type="dxa"/>
        <w:tblInd w:w="115" w:type="dxa"/>
        <w:tblBorders>
          <w:top w:val="single" w:color="c1c7cd" w:sz="8"/>
          <w:left w:val="single" w:color="c1c7cd" w:sz="8"/>
          <w:bottom w:val="single" w:color="c1c7cd" w:sz="8"/>
          <w:right w:val="single" w:color="c1c7cd" w:sz="8"/>
          <w:insideH w:val="none"/>
          <w:insideV w:val="none"/>
        </w:tblBorders>
      </w:tblPr>
      <w:tblGrid>
        <w:gridCol w:w="4678"/>
        <w:gridCol w:w="9362"/>
      </w:tblGrid>
      <w:tr>
        <w:trPr>
          <w:trHeight w:val="450" w:hRule="atLeast"/>
        </w:trPr>
        <w:tc>
          <w:tcPr>
            <w:tcW w:w="4678" w:type="dxa"/>
            <w:tcBorders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Parameter:</w:t>
            </w:r>
          </w:p>
        </w:tc>
        <w:tc>
          <w:tcPr>
            <w:tcW w:w="9362" w:type="dxa"/>
            <w:tcBorders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678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Property_+P:</w:t>
            </w:r>
          </w:p>
        </w:tc>
        <w:tc>
          <w:tcPr>
            <w:tcW w:w="9362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678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Property_-P:</w:t>
            </w:r>
          </w:p>
        </w:tc>
        <w:tc>
          <w:tcPr>
            <w:tcW w:w="9362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678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In-which-condition-the system-should-have-property_+P:</w:t>
            </w:r>
          </w:p>
        </w:tc>
        <w:tc>
          <w:tcPr>
            <w:tcW w:w="9362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678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In-which-condition-the system-should-have-property_-P:</w:t>
            </w:r>
          </w:p>
        </w:tc>
        <w:tc>
          <w:tcPr>
            <w:tcW w:w="9362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678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Idea-1:</w:t>
            </w:r>
          </w:p>
        </w:tc>
        <w:tc>
          <w:tcPr>
            <w:tcW w:w="9362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678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Evaluation-1:</w:t>
            </w:r>
          </w:p>
        </w:tc>
        <w:tc>
          <w:tcPr>
            <w:tcW w:w="9362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678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Idea-2:</w:t>
            </w:r>
          </w:p>
        </w:tc>
        <w:tc>
          <w:tcPr>
            <w:tcW w:w="9362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4678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Evaluation-2:</w:t>
            </w:r>
          </w:p>
        </w:tc>
        <w:tc>
          <w:tcPr>
            <w:tcW w:w="9362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</w:tbl>
    <w:p>
      <w:pPr>
        <w:spacing w:after="0"/>
        <w:ind w:left="120"/>
        <w:jc w:val="left"/>
      </w:pP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Table 6. Revision of solution</w:t>
      </w:r>
    </w:p>
    <w:tbl>
      <w:tblPr>
        <w:tblW w:w="0" w:type="auto"/>
        <w:tblCellSpacing w:w="0" w:type="dxa"/>
        <w:tblInd w:w="115" w:type="dxa"/>
        <w:tblBorders>
          <w:top w:val="single" w:color="c1c7cd" w:sz="8"/>
          <w:left w:val="single" w:color="c1c7cd" w:sz="8"/>
          <w:bottom w:val="single" w:color="c1c7cd" w:sz="8"/>
          <w:right w:val="single" w:color="c1c7cd" w:sz="8"/>
          <w:insideH w:val="none"/>
          <w:insideV w:val="none"/>
        </w:tblBorders>
      </w:tblPr>
      <w:tblGrid>
        <w:gridCol w:w="2880"/>
        <w:gridCol w:w="11160"/>
      </w:tblGrid>
      <w:tr>
        <w:trPr>
          <w:trHeight w:val="450" w:hRule="atLeast"/>
        </w:trPr>
        <w:tc>
          <w:tcPr>
            <w:tcW w:w="2880" w:type="dxa"/>
            <w:tcBorders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What-to-change:</w:t>
            </w:r>
          </w:p>
        </w:tc>
        <w:tc>
          <w:tcPr>
            <w:tcW w:w="11160" w:type="dxa"/>
            <w:tcBorders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2880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How-to-change:</w:t>
            </w:r>
          </w:p>
        </w:tc>
        <w:tc>
          <w:tcPr>
            <w:tcW w:w="11160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2880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Time-cost:</w:t>
            </w:r>
          </w:p>
        </w:tc>
        <w:tc>
          <w:tcPr>
            <w:tcW w:w="11160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2880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Material-cost:</w:t>
            </w:r>
          </w:p>
        </w:tc>
        <w:tc>
          <w:tcPr>
            <w:tcW w:w="11160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2880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Human-power-cost:</w:t>
            </w:r>
          </w:p>
        </w:tc>
        <w:tc>
          <w:tcPr>
            <w:tcW w:w="11160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2880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Management-cost:</w:t>
            </w:r>
          </w:p>
        </w:tc>
        <w:tc>
          <w:tcPr>
            <w:tcW w:w="11160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2880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Total-cost:</w:t>
            </w:r>
          </w:p>
        </w:tc>
        <w:tc>
          <w:tcPr>
            <w:tcW w:w="11160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2880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Expected-benefit:</w:t>
            </w:r>
          </w:p>
        </w:tc>
        <w:tc>
          <w:tcPr>
            <w:tcW w:w="11160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</w:tbl>
    <w:p>
      <w:pPr>
        <w:spacing w:after="0"/>
        <w:ind w:left="120"/>
        <w:jc w:val="left"/>
      </w:pP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Table 7. Comparison</w:t>
      </w:r>
    </w:p>
    <w:tbl>
      <w:tblPr>
        <w:tblW w:w="0" w:type="auto"/>
        <w:tblCellSpacing w:w="0" w:type="dxa"/>
        <w:tblInd w:w="115" w:type="dxa"/>
        <w:tblBorders>
          <w:top w:val="single" w:color="c1c7cd" w:sz="8"/>
          <w:left w:val="single" w:color="c1c7cd" w:sz="8"/>
          <w:bottom w:val="single" w:color="c1c7cd" w:sz="8"/>
          <w:right w:val="single" w:color="c1c7cd" w:sz="8"/>
          <w:insideH w:val="none"/>
          <w:insideV w:val="none"/>
        </w:tblBorders>
      </w:tblPr>
      <w:tblGrid>
        <w:gridCol w:w="3840"/>
        <w:gridCol w:w="10200"/>
      </w:tblGrid>
      <w:tr>
        <w:trPr>
          <w:trHeight w:val="450" w:hRule="atLeast"/>
        </w:trPr>
        <w:tc>
          <w:tcPr>
            <w:tcW w:w="3840" w:type="dxa"/>
            <w:tcBorders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Similar-problems:</w:t>
            </w:r>
          </w:p>
        </w:tc>
        <w:tc>
          <w:tcPr>
            <w:tcW w:w="10200" w:type="dxa"/>
            <w:tcBorders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3840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Known-ideas:</w:t>
            </w:r>
          </w:p>
        </w:tc>
        <w:tc>
          <w:tcPr>
            <w:tcW w:w="10200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3840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Criteria-for-solutions:</w:t>
            </w:r>
          </w:p>
        </w:tc>
        <w:tc>
          <w:tcPr>
            <w:tcW w:w="10200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3840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Evaluation-of-our-solution:</w:t>
            </w:r>
          </w:p>
        </w:tc>
        <w:tc>
          <w:tcPr>
            <w:tcW w:w="10200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3840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Score-of-our-solution:</w:t>
            </w:r>
          </w:p>
        </w:tc>
        <w:tc>
          <w:tcPr>
            <w:tcW w:w="10200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3840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Evaluation-of-other-ideas:</w:t>
            </w:r>
          </w:p>
        </w:tc>
        <w:tc>
          <w:tcPr>
            <w:tcW w:w="10200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3840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Score-of-other-ideas:</w:t>
            </w:r>
          </w:p>
        </w:tc>
        <w:tc>
          <w:tcPr>
            <w:tcW w:w="10200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  <w:tr>
        <w:trPr>
          <w:trHeight w:val="465" w:hRule="atLeast"/>
        </w:trPr>
        <w:tc>
          <w:tcPr>
            <w:tcW w:w="3840" w:type="dxa"/>
            <w:tcBorders>
              <w:top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after="0"/>
              <w:ind w:left="24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Overall-assessment:</w:t>
            </w:r>
          </w:p>
        </w:tc>
        <w:tc>
          <w:tcPr>
            <w:tcW w:w="10200" w:type="dxa"/>
            <w:tcBorders>
              <w:top w:val="single" w:color="c1c7cd" w:sz="8"/>
              <w:left w:val="single" w:color="c1c7cd" w:sz="8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/>
        </w:tc>
      </w:tr>
    </w:tbl>
    <w:p>
      <w:pPr>
        <w:spacing w:after="0"/>
        <w:ind w:left="120"/>
        <w:jc w:val="left"/>
      </w:pPr>
    </w:p>
    <w:p>
      <w:pPr>
        <w:spacing w:after="0"/>
        <w:ind w:left="120"/>
        <w:jc w:val="left"/>
      </w:pPr>
      <w:r>
        <w:br/>
      </w:r>
    </w:p>
    <w:sectPr>
      <w:pgSz w:w="12240" w:h="15840" w:code="1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../chunk.xhtml" Type="http://schemas.openxmlformats.org/officeDocument/2006/relationships/aFChunk" Id="rId3"/>
    <Relationship Target="numbering.xml" Type="http://schemas.openxmlformats.org/officeDocument/2006/relationships/numbering" Id="rId4"/>
    <Relationship TargetMode="External" Target="http://rosetta.vn/triz" Type="http://schemas.openxmlformats.org/officeDocument/2006/relationships/hyperlink" Id="rId5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