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B</w:t>
      </w:r>
      <w:r>
        <w:rPr>
          <w:rFonts w:ascii="Cambria" w:hAnsi="Cambria"/>
          <w:color w:val="000000"/>
        </w:rPr>
        <w:t>ài tập TRIZ</w:t>
      </w:r>
      <w:r>
        <w:rPr>
          <w:rFonts w:ascii="Cambria" w:hAnsi="Cambria"/>
          <w:color w:val="000000"/>
        </w:rPr>
        <w:t xml:space="preserve"> </w:t>
      </w:r>
      <w:r>
        <w:rPr>
          <w:rFonts w:ascii="Cambria" w:hAnsi="Cambria"/>
          <w:color w:val="000000"/>
        </w:rPr>
        <w:t>(Giải</w:t>
      </w:r>
      <w:r>
        <w:rPr>
          <w:rFonts w:ascii="Cambria" w:hAnsi="Cambria"/>
          <w:color w:val="000000"/>
        </w:rPr>
        <w:t xml:space="preserve"> quyết vấn đề dựa trên các mâu thuẫn)</w:t>
      </w:r>
      <w:r>
        <w:rPr>
          <w:rFonts w:ascii="Cambria" w:hAnsi="Cambria"/>
          <w:color w:val="000000"/>
        </w:rPr>
        <w:t>: Cánh đồng vạn năng</w:t>
      </w:r>
    </w:p>
    <w:p>
      <w:pPr>
        <w:spacing w:after="0"/>
        <w:ind w:left="120"/>
        <w:jc w:val="left"/>
      </w:pPr>
      <w:r>
        <w:rPr>
          <w:rFonts w:ascii="Cambria" w:hAnsi="Cambria"/>
          <w:b w:val="false"/>
          <w:i w:val="false"/>
          <w:color w:val="000000"/>
          <w:sz w:val="22"/>
        </w:rPr>
        <w:t xml:space="preserve">Nguồn: Doãn Minh Đăng @ TRIZ Studies - </w:t>
      </w:r>
      <w:hyperlink r:id="rId5">
        <w:r>
          <w:rPr>
            <w:rFonts w:ascii="Cambria" w:hAnsi="Cambria"/>
            <w:b w:val="false"/>
            <w:i w:val="false"/>
            <w:color w:val="0000ff"/>
            <w:sz w:val="22"/>
            <w:u w:val="single"/>
          </w:rPr>
          <w:t>rosetta.vn/triz</w:t>
        </w:r>
      </w:hyperlink>
      <w:r>
        <w:rPr>
          <w:rFonts w:ascii="Cambria" w:hAnsi="Cambria"/>
          <w:b w:val="false"/>
          <w:i w:val="false"/>
          <w:color w:val="000000"/>
          <w:sz w:val="22"/>
        </w:rPr>
        <w:t xml:space="preserve"> - 2020-08-09</w:t>
      </w:r>
    </w:p>
    <w:p>
      <w:pPr>
        <w:spacing w:after="0"/>
        <w:ind w:left="120"/>
        <w:jc w:val="left"/>
      </w:pPr>
      <w:r>
        <w:rPr>
          <w:rFonts w:ascii="Cambria" w:hAnsi="Cambria"/>
          <w:b w:val="false"/>
          <w:i w:val="false"/>
          <w:color w:val="000000"/>
          <w:sz w:val="22"/>
        </w:rPr>
        <w:t>Bảng 1. Thông tin để phân loại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969"/>
        <w:gridCol w:w="11071"/>
      </w:tblGrid>
      <w:tr>
        <w:trPr>
          <w:trHeight w:val="450" w:hRule="atLeast"/>
        </w:trPr>
        <w:tc>
          <w:tcPr>
            <w:tcW w:w="2969"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Tiêu-đề:</w:t>
            </w:r>
          </w:p>
        </w:tc>
        <w:tc>
          <w:tcPr>
            <w:tcW w:w="11071"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Cánh đồng vạn năng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Tóm-tắt:</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Vấn đề nêu không đủ thông tin, cần người có hiểu biết về lĩnh vực máy móc nông nghiệp để có thêm thông tin. Lời giải trong sách của Altshuller dựa theo phương pháp phân tích chất trường. Còn nhóm thảo luận dùng các thủ thuật giải quyết mâu thuẫn đã không tìm được lời giải như thế, mà có lời giải gần tiến tới lời giải ấy</w:t>
            </w:r>
            <w:r>
              <w:rPr>
                <w:rFonts w:ascii="Cambria" w:hAnsi="Cambria"/>
                <w:b w:val="false"/>
                <w:i w:val="false"/>
                <w:color w:val="000000"/>
                <w:sz w:val="22"/>
              </w:rPr>
              <w:t xml:space="preserve"> </w:t>
            </w:r>
            <w:r>
              <w:rPr>
                <w:rFonts w:ascii="Cambria" w:hAnsi="Cambria"/>
                <w:b w:val="false"/>
                <w:i w:val="false"/>
                <w:color w:val="000000"/>
                <w:sz w:val="22"/>
              </w:rPr>
              <w:t>(dùng</w:t>
            </w:r>
            <w:r>
              <w:rPr>
                <w:rFonts w:ascii="Cambria" w:hAnsi="Cambria"/>
                <w:b w:val="false"/>
                <w:i w:val="false"/>
                <w:color w:val="000000"/>
                <w:sz w:val="22"/>
              </w:rPr>
              <w:t xml:space="preserve"> vật liệu khác thay thế cho đất, tuy nhiên chưa nghĩ ra cách nào để tạo ra loại vật liệu đó như cách Altshuller giải) hoặc đổi sang kiểu thử nghiệm khác</w:t>
            </w:r>
            <w:r>
              <w:rPr>
                <w:rFonts w:ascii="Cambria" w:hAnsi="Cambria"/>
                <w:b w:val="false"/>
                <w:i w:val="false"/>
                <w:color w:val="000000"/>
                <w:sz w:val="22"/>
              </w:rPr>
              <w:t xml:space="preserve"> </w:t>
            </w:r>
            <w:r>
              <w:rPr>
                <w:rFonts w:ascii="Cambria" w:hAnsi="Cambria"/>
                <w:b w:val="false"/>
                <w:i w:val="false"/>
                <w:color w:val="000000"/>
                <w:sz w:val="22"/>
              </w:rPr>
              <w:t>(dùng</w:t>
            </w:r>
            <w:r>
              <w:rPr>
                <w:rFonts w:ascii="Cambria" w:hAnsi="Cambria"/>
                <w:b w:val="false"/>
                <w:i w:val="false"/>
                <w:color w:val="000000"/>
                <w:sz w:val="22"/>
              </w:rPr>
              <w:t xml:space="preserve"> phần mềm mô phỏng).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Phân-loại-lĩnh-vực:</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kỹ thuật, kiểm thử máy móc, nông nghiệp</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Phân-loại-phương-pháp:</w:t>
            </w:r>
          </w:p>
        </w:tc>
        <w:tc>
          <w:tcPr>
            <w:tcW w:w="11071" w:type="dxa"/>
            <w:tcBorders>
              <w:top w:val="single" w:color="c1c7cd" w:sz="8"/>
              <w:left w:val="single" w:color="c1c7cd" w:sz="8"/>
            </w:tcBorders>
            <w:tcMar>
              <w:top w:w="75" w:type="dxa"/>
              <w:left w:w="120" w:type="dxa"/>
              <w:bottom w:w="75" w:type="dxa"/>
              <w:right w:w="120" w:type="dxa"/>
            </w:tcMar>
            <w:vAlign w:val="top"/>
          </w:tcPr>
          <w:p>
            <w:pPr>
              <w:numPr>
                <w:ilvl w:val="0"/>
                <w:numId w:val="1"/>
              </w:numPr>
              <w:spacing w:after="0"/>
              <w:ind w:left="845" w:hanging="360"/>
              <w:jc w:val="left"/>
            </w:pPr>
            <w:r>
              <w:rPr>
                <w:rFonts w:ascii="Cambria" w:hAnsi="Cambria"/>
                <w:b w:val="false"/>
                <w:i w:val="false"/>
                <w:color w:val="000000"/>
                <w:sz w:val="22"/>
              </w:rPr>
              <w:t>Phân tích chất trường</w:t>
            </w:r>
          </w:p>
          <w:p>
            <w:pPr>
              <w:numPr>
                <w:ilvl w:val="0"/>
                <w:numId w:val="2"/>
              </w:numPr>
              <w:spacing w:after="0"/>
              <w:ind w:left="845" w:hanging="360"/>
              <w:jc w:val="left"/>
            </w:pPr>
            <w:r>
              <w:rPr>
                <w:rFonts w:ascii="Cambria" w:hAnsi="Cambria"/>
                <w:b w:val="false"/>
                <w:i w:val="false"/>
                <w:color w:val="000000"/>
                <w:sz w:val="22"/>
              </w:rPr>
              <w:t>Giải quyết mâu thuẫn kỹ thuật</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Kết-quả-chính:</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Có ý tưởng đi được nửa đường gần tới đích</w:t>
            </w:r>
            <w:r>
              <w:rPr>
                <w:rFonts w:ascii="Cambria" w:hAnsi="Cambria"/>
                <w:b w:val="false"/>
                <w:i w:val="false"/>
                <w:color w:val="000000"/>
                <w:sz w:val="22"/>
              </w:rPr>
              <w:t xml:space="preserve"> </w:t>
            </w:r>
            <w:r>
              <w:rPr>
                <w:rFonts w:ascii="Cambria" w:hAnsi="Cambria"/>
                <w:b w:val="false"/>
                <w:i w:val="false"/>
                <w:color w:val="000000"/>
                <w:sz w:val="22"/>
              </w:rPr>
              <w:t>(thay</w:t>
            </w:r>
            <w:r>
              <w:rPr>
                <w:rFonts w:ascii="Cambria" w:hAnsi="Cambria"/>
                <w:b w:val="false"/>
                <w:i w:val="false"/>
                <w:color w:val="000000"/>
                <w:sz w:val="22"/>
              </w:rPr>
              <w:t xml:space="preserve"> thế đất trên cánh đồng bằng loại vật liệu nào đó khác, để một cánh đồng thể hiện được nhiều tính chất đất), hoặc kiểm thử bằng cách mô phỏng.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Tags:</w:t>
            </w:r>
          </w:p>
        </w:tc>
        <w:tc>
          <w:tcPr>
            <w:tcW w:w="11071"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2. Xác định vấn đề</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358"/>
        <w:gridCol w:w="11682"/>
      </w:tblGrid>
      <w:tr>
        <w:trPr>
          <w:trHeight w:val="450" w:hRule="atLeast"/>
        </w:trPr>
        <w:tc>
          <w:tcPr>
            <w:tcW w:w="235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Mô-tả:</w:t>
            </w:r>
          </w:p>
        </w:tc>
        <w:tc>
          <w:tcPr>
            <w:tcW w:w="1168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Tại một nhà máy làm máy móc phục vụ cho nông nghiệp, có một phần đất nhỏ được sử dụng để kiểm tra sự di chuyển của các thiết bị. Một lần nọ, nhà máy nhận được nhiều đơn hàng sản xuất máy cho nhiều nước khác nhau. Các quốc gia ấy lại có các loại đất khác nhau. Người ta nhận thấy rằng để kiểm tra tất cả các loại máy móc đó cần rất nhiều thành phần đất khác nhau.</w:t>
            </w:r>
          </w:p>
          <w:p>
            <w:pPr>
              <w:spacing w:after="0"/>
              <w:ind w:left="240"/>
              <w:jc w:val="left"/>
            </w:pPr>
            <w:r>
              <w:rPr>
                <w:rFonts w:ascii="Cambria" w:hAnsi="Cambria"/>
                <w:b w:val="false"/>
                <w:i w:val="false"/>
                <w:color w:val="000000"/>
                <w:sz w:val="22"/>
              </w:rPr>
              <w:t>“Chúng ta cần tới 140 cánh đồng các loại”, vị chủ tịch nói với các kỹ sư trong cuộc họp.</w:t>
            </w:r>
            <w:r>
              <w:rPr>
                <w:rFonts w:ascii="Cambria" w:hAnsi="Cambria"/>
                <w:b w:val="false"/>
                <w:i w:val="false"/>
                <w:color w:val="000000"/>
                <w:sz w:val="22"/>
              </w:rPr>
              <w:t xml:space="preserve"> </w:t>
            </w:r>
            <w:r>
              <w:rPr>
                <w:rFonts w:ascii="Cambria" w:hAnsi="Cambria"/>
                <w:b w:val="false"/>
                <w:i w:val="false"/>
                <w:color w:val="000000"/>
                <w:sz w:val="22"/>
              </w:rPr>
              <w:t>“Làm</w:t>
            </w:r>
            <w:r>
              <w:rPr>
                <w:rFonts w:ascii="Cambria" w:hAnsi="Cambria"/>
                <w:b w:val="false"/>
                <w:i w:val="false"/>
                <w:color w:val="000000"/>
                <w:sz w:val="22"/>
              </w:rPr>
              <w:t xml:space="preserve"> sao chúng ta có thể có nhiều đất như vậy?”</w:t>
            </w:r>
          </w:p>
          <w:p>
            <w:pPr>
              <w:spacing w:after="0"/>
              <w:ind w:left="240"/>
              <w:jc w:val="left"/>
            </w:pPr>
            <w:r>
              <w:rPr>
                <w:rFonts w:ascii="Cambria" w:hAnsi="Cambria"/>
                <w:b w:val="false"/>
                <w:i w:val="false"/>
                <w:color w:val="000000"/>
                <w:sz w:val="22"/>
              </w:rPr>
              <w:t>“Phải cần rất nhiều tiền nữa. Điều này không thực tế chút nào.”</w:t>
            </w:r>
          </w:p>
          <w:p>
            <w:pPr>
              <w:spacing w:after="0"/>
              <w:ind w:left="240"/>
              <w:jc w:val="left"/>
            </w:pPr>
            <w:r>
              <w:rPr>
                <w:rFonts w:ascii="Cambria" w:hAnsi="Cambria"/>
                <w:b w:val="false"/>
                <w:i w:val="false"/>
                <w:color w:val="000000"/>
                <w:sz w:val="22"/>
              </w:rPr>
              <w:t>Nguồn: đây là Problem 22:</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universal field” trong sách của Genrikh Altshuller</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suddenly the inventor appeared)</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Mục-tiêu:</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Làm được một</w:t>
            </w:r>
            <w:r>
              <w:rPr>
                <w:rFonts w:ascii="Cambria" w:hAnsi="Cambria"/>
                <w:b w:val="false"/>
                <w:i w:val="false"/>
                <w:color w:val="000000"/>
                <w:sz w:val="22"/>
              </w:rPr>
              <w:t xml:space="preserve"> </w:t>
            </w:r>
            <w:r>
              <w:rPr>
                <w:rFonts w:ascii="Cambria" w:hAnsi="Cambria"/>
                <w:b w:val="false"/>
                <w:i w:val="false"/>
                <w:color w:val="000000"/>
                <w:sz w:val="22"/>
              </w:rPr>
              <w:t>“cánh</w:t>
            </w:r>
            <w:r>
              <w:rPr>
                <w:rFonts w:ascii="Cambria" w:hAnsi="Cambria"/>
                <w:b w:val="false"/>
                <w:i w:val="false"/>
                <w:color w:val="000000"/>
                <w:sz w:val="22"/>
              </w:rPr>
              <w:t xml:space="preserve"> đồng vạn năng”, có thể dùng để thử nghiệm với 140 loại đất ruộng khác nhau</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Tham-khảo:</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6">
              <w:r>
                <w:rPr>
                  <w:rFonts w:ascii="Cambria" w:hAnsi="Cambria"/>
                  <w:b w:val="false"/>
                  <w:i w:val="false"/>
                  <w:color w:val="0000ff"/>
                  <w:sz w:val="22"/>
                  <w:u w:val="single"/>
                </w:rPr>
                <w:t>https://rosetta.vn/triz/bai-tap-thuc-hanh-giai-quyet-van-de-voi-triz-dot-2/</w:t>
              </w:r>
            </w:hyperlink>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Hình-ảnh:</w:t>
            </w:r>
          </w:p>
        </w:tc>
        <w:tc>
          <w:tcPr>
            <w:tcW w:w="1168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Phim:</w:t>
            </w:r>
          </w:p>
        </w:tc>
        <w:tc>
          <w:tcPr>
            <w:tcW w:w="11682"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3.1. Mô hình hóa phân tích vấn đề - Hệ thống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564"/>
        <w:gridCol w:w="11476"/>
      </w:tblGrid>
      <w:tr>
        <w:trPr>
          <w:trHeight w:val="450" w:hRule="atLeast"/>
        </w:trPr>
        <w:tc>
          <w:tcPr>
            <w:tcW w:w="2564"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Hệ-thống:</w:t>
            </w:r>
          </w:p>
        </w:tc>
        <w:tc>
          <w:tcPr>
            <w:tcW w:w="11476"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 cánh đồng để thử nghiệm máy kéo đi trên mặt cánh đồng</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Mô-hình:</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(liệt kê: các thành phần, sự tương tác giữa các thành phần)</w:t>
            </w:r>
          </w:p>
          <w:p>
            <w:pPr>
              <w:spacing w:after="0"/>
              <w:ind w:left="240"/>
              <w:jc w:val="left"/>
            </w:pPr>
            <w:r>
              <w:rPr>
                <w:rFonts w:ascii="Cambria" w:hAnsi="Cambria"/>
                <w:b w:val="false"/>
                <w:i w:val="false"/>
                <w:color w:val="000000"/>
                <w:sz w:val="22"/>
              </w:rPr>
              <w:t>Nền đất trên cánh đồng, các máy móc cần thử nghiệm. Nền đất có các tính chất như khả năng chịu lực, sức cản… </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Chức-năng:</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(&lt;vật mang chức năng&gt; &lt;hành động&gt; &lt;làm thay đổi tính chất của đối tượng&gt;)</w:t>
            </w:r>
          </w:p>
          <w:p>
            <w:pPr>
              <w:spacing w:after="0"/>
              <w:ind w:left="240"/>
              <w:jc w:val="left"/>
            </w:pPr>
            <w:r>
              <w:rPr>
                <w:rFonts w:ascii="Cambria" w:hAnsi="Cambria"/>
                <w:b w:val="false"/>
                <w:i w:val="false"/>
                <w:color w:val="000000"/>
                <w:sz w:val="22"/>
              </w:rPr>
              <w:t>Đất trên cánh đồng phản ánh tính chất của máy móc khi đưa vào thử nghiệm.</w:t>
            </w:r>
          </w:p>
        </w:tc>
      </w:tr>
    </w:tbl>
    <w:p>
      <w:pPr>
        <w:spacing w:after="0"/>
        <w:ind w:left="120"/>
        <w:jc w:val="left"/>
      </w:pPr>
    </w:p>
    <w:p>
      <w:pPr>
        <w:spacing w:after="0"/>
        <w:ind w:left="120"/>
        <w:jc w:val="left"/>
      </w:pPr>
      <w:r>
        <w:rPr>
          <w:rFonts w:ascii="Cambria" w:hAnsi="Cambria"/>
          <w:b w:val="false"/>
          <w:i w:val="false"/>
          <w:color w:val="000000"/>
          <w:sz w:val="22"/>
        </w:rPr>
        <w:t>Bảng 3.2. Mô hình hóa phân tích vấn đề - Màn hình 9 hệ</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022"/>
        <w:gridCol w:w="11018"/>
      </w:tblGrid>
      <w:tr>
        <w:trPr>
          <w:trHeight w:val="450" w:hRule="atLeast"/>
        </w:trPr>
        <w:tc>
          <w:tcPr>
            <w:tcW w:w="30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Hệ-con-trong-quá-khứ:</w:t>
            </w:r>
          </w:p>
        </w:tc>
        <w:tc>
          <w:tcPr>
            <w:tcW w:w="11018" w:type="dxa"/>
            <w:tcBorders>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Hệ-hiện-tại:</w:t>
            </w:r>
          </w:p>
        </w:tc>
        <w:tc>
          <w:tcPr>
            <w:tcW w:w="110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3.3. Mô hình hóa phân tích vấn đề - Kết quả lý tưởng cuối cùng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53"/>
        <w:gridCol w:w="10787"/>
      </w:tblGrid>
      <w:tr>
        <w:trPr>
          <w:trHeight w:val="450" w:hRule="atLeast"/>
        </w:trPr>
        <w:tc>
          <w:tcPr>
            <w:tcW w:w="32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Kết-quả-lý-tưởng-cuối-cùng:</w:t>
            </w:r>
          </w:p>
        </w:tc>
        <w:tc>
          <w:tcPr>
            <w:tcW w:w="10787"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(tình trạng mà chức năng của hệ được thực hiện một cách tự động, có sẵn, không cần phải can thiệp gì thêm) </w:t>
            </w:r>
          </w:p>
          <w:p>
            <w:pPr>
              <w:spacing w:after="0"/>
              <w:ind w:left="240"/>
              <w:jc w:val="left"/>
            </w:pPr>
            <w:r>
              <w:rPr>
                <w:rFonts w:ascii="Cambria" w:hAnsi="Cambria"/>
                <w:b w:val="false"/>
                <w:i w:val="false"/>
                <w:color w:val="000000"/>
                <w:sz w:val="22"/>
              </w:rPr>
              <w:t>Chỉ cần có một cánh đồng mà phản ánh được hiệu quả của máy móc trên nhiều loại nền đất khác nhau.</w:t>
            </w:r>
          </w:p>
        </w:tc>
      </w:tr>
    </w:tbl>
    <w:p>
      <w:pPr>
        <w:spacing w:after="0"/>
        <w:ind w:left="120"/>
        <w:jc w:val="left"/>
      </w:pPr>
    </w:p>
    <w:p>
      <w:pPr>
        <w:spacing w:after="0"/>
        <w:ind w:left="120"/>
        <w:jc w:val="left"/>
      </w:pPr>
      <w:r>
        <w:rPr>
          <w:rFonts w:ascii="Cambria" w:hAnsi="Cambria"/>
          <w:b w:val="false"/>
          <w:i w:val="false"/>
          <w:color w:val="000000"/>
          <w:sz w:val="22"/>
        </w:rPr>
        <w:t>Bảng 3.4. Mô hình hóa phân tích vấn đề - Các mâu thuẫn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18"/>
        <w:gridCol w:w="10822"/>
      </w:tblGrid>
      <w:tr>
        <w:trPr>
          <w:trHeight w:val="450" w:hRule="atLeast"/>
        </w:trPr>
        <w:tc>
          <w:tcPr>
            <w:tcW w:w="321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Mâu-thuẫn-hành-chính:</w:t>
            </w:r>
          </w:p>
        </w:tc>
        <w:tc>
          <w:tcPr>
            <w:tcW w:w="1082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Cần có càng nhiều loại nền đất càng tốt, để thử nghiệm và điều chỉnh hiệu quả của các máy móc.</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Mâu-thuẫn-kỹ-thuật:</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(NẾU &lt;làm điều gì đó&gt; THÌ &lt;thông số A tốt lên&gt; NHƯNG &lt;thông số B xấu đi&gt;) </w:t>
            </w:r>
          </w:p>
          <w:p>
            <w:pPr>
              <w:spacing w:after="0"/>
              <w:ind w:left="240"/>
              <w:jc w:val="left"/>
            </w:pPr>
            <w:r>
              <w:rPr>
                <w:rFonts w:ascii="Cambria" w:hAnsi="Cambria"/>
                <w:b w:val="false"/>
                <w:i w:val="false"/>
                <w:color w:val="000000"/>
                <w:sz w:val="22"/>
              </w:rPr>
              <w:t>Nếu mảnh ruộng gồm nhiều loại đất khác nhau, thì phản ánh được nhiều loại đất, nhưng tốn tiền để xây dựng.</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Mâu-thuẫn-vật-lý:</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(&lt;một thông số nào đó của hệ thống&gt; cần phải VỪA CÓ &lt;tính chất +P &gt; lại VỪA CÓ &lt;tính chất</w:t>
            </w:r>
            <w:r>
              <w:rPr>
                <w:rFonts w:ascii="Cambria" w:hAnsi="Cambria"/>
                <w:b w:val="false"/>
                <w:i w:val="false"/>
                <w:color w:val="000000"/>
                <w:sz w:val="22"/>
              </w:rPr>
              <w:t xml:space="preserve"> </w:t>
            </w:r>
            <w:r>
              <w:rPr>
                <w:rFonts w:ascii="Cambria" w:hAnsi="Cambria"/>
                <w:b w:val="false"/>
                <w:i w:val="false"/>
                <w:color w:val="000000"/>
                <w:sz w:val="22"/>
              </w:rPr>
              <w:t>-P</w:t>
            </w:r>
            <w:r>
              <w:rPr>
                <w:rFonts w:ascii="Cambria" w:hAnsi="Cambria"/>
                <w:b w:val="false"/>
                <w:i w:val="false"/>
                <w:color w:val="000000"/>
                <w:sz w:val="22"/>
              </w:rPr>
              <w:t xml:space="preserve"> &gt;)</w:t>
            </w:r>
          </w:p>
          <w:p>
            <w:pPr>
              <w:spacing w:after="0"/>
              <w:ind w:left="240"/>
              <w:jc w:val="left"/>
            </w:pPr>
            <w:r>
              <w:rPr>
                <w:rFonts w:ascii="Cambria" w:hAnsi="Cambria"/>
                <w:b w:val="false"/>
                <w:i w:val="false"/>
                <w:color w:val="000000"/>
                <w:sz w:val="22"/>
              </w:rPr>
              <w:t>Số lượng cánh đồng</w:t>
            </w:r>
            <w:r>
              <w:rPr>
                <w:rFonts w:ascii="Cambria" w:hAnsi="Cambria"/>
                <w:b w:val="false"/>
                <w:i w:val="false"/>
                <w:color w:val="000000"/>
                <w:sz w:val="22"/>
              </w:rPr>
              <w:t xml:space="preserve"> </w:t>
            </w:r>
            <w:r>
              <w:rPr>
                <w:rFonts w:ascii="Cambria" w:hAnsi="Cambria"/>
                <w:b w:val="false"/>
                <w:i w:val="false"/>
                <w:color w:val="000000"/>
                <w:sz w:val="22"/>
              </w:rPr>
              <w:t>(nền</w:t>
            </w:r>
            <w:r>
              <w:rPr>
                <w:rFonts w:ascii="Cambria" w:hAnsi="Cambria"/>
                <w:b w:val="false"/>
                <w:i w:val="false"/>
                <w:color w:val="000000"/>
                <w:sz w:val="22"/>
              </w:rPr>
              <w:t xml:space="preserve"> đất) phải vừa nhiều</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thử nghiệm nhiều điều kiện làm việc cho máy móc) và vừa ít</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đỡ tốn chi phí xây dựng).</w:t>
            </w:r>
          </w:p>
        </w:tc>
      </w:tr>
    </w:tbl>
    <w:p>
      <w:pPr>
        <w:spacing w:after="0"/>
        <w:ind w:left="120"/>
        <w:jc w:val="left"/>
      </w:pPr>
    </w:p>
    <w:p>
      <w:pPr>
        <w:spacing w:after="0"/>
        <w:ind w:left="120"/>
        <w:jc w:val="left"/>
      </w:pPr>
      <w:r>
        <w:rPr>
          <w:rFonts w:ascii="Cambria" w:hAnsi="Cambria"/>
          <w:b w:val="false"/>
          <w:i w:val="false"/>
          <w:color w:val="000000"/>
          <w:sz w:val="22"/>
        </w:rPr>
        <w:t>Bảng 3.5. Mô hình hóa phân tích vấn đề - Tài nguyên trong hệ thống và ngoài môi trường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226"/>
        <w:gridCol w:w="8814"/>
      </w:tblGrid>
      <w:tr>
        <w:trPr>
          <w:trHeight w:val="450" w:hRule="atLeast"/>
        </w:trPr>
        <w:tc>
          <w:tcPr>
            <w:tcW w:w="522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Tài-nguyên-dạng-không-gian-hoặc-trường:</w:t>
            </w:r>
          </w:p>
        </w:tc>
        <w:tc>
          <w:tcPr>
            <w:tcW w:w="8814" w:type="dxa"/>
            <w:tcBorders>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Tài-nguyên-dạng-vật-chất:</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Tài-nguyên-dạng-thời-gian:</w:t>
            </w:r>
          </w:p>
        </w:tc>
        <w:tc>
          <w:tcPr>
            <w:tcW w:w="881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Tài-nguyên-dạng-cấu-trúc:</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Tài-nguyên-dạng-năng-lượng:</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Tài-nguyên-dạng-thông-tin:</w:t>
            </w:r>
          </w:p>
        </w:tc>
        <w:tc>
          <w:tcPr>
            <w:tcW w:w="881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4. Tiến trình giải quyết vấn đề - Dựa trên 40 thủ thuật sáng tạo</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26: Quantity of substance</w:t>
            </w:r>
            <w:r>
              <w:rPr>
                <w:rFonts w:ascii="Cambria" w:hAnsi="Cambria"/>
                <w:b w:val="false"/>
                <w:i w:val="false"/>
                <w:color w:val="000000"/>
                <w:sz w:val="22"/>
              </w:rPr>
              <w:t xml:space="preserve"> </w:t>
            </w:r>
            <w:r>
              <w:rPr>
                <w:rFonts w:ascii="Cambria" w:hAnsi="Cambria"/>
                <w:b w:val="false"/>
                <w:i w:val="false"/>
                <w:color w:val="000000"/>
                <w:sz w:val="22"/>
              </w:rPr>
              <w:t>(lượng</w:t>
            </w:r>
            <w:r>
              <w:rPr>
                <w:rFonts w:ascii="Cambria" w:hAnsi="Cambria"/>
                <w:b w:val="false"/>
                <w:i w:val="false"/>
                <w:color w:val="000000"/>
                <w:sz w:val="22"/>
              </w:rPr>
              <w:t xml:space="preserve"> vật liệu)</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32: Ease of manufacture</w:t>
            </w:r>
            <w:r>
              <w:rPr>
                <w:rFonts w:ascii="Cambria" w:hAnsi="Cambria"/>
                <w:b w:val="false"/>
                <w:i w:val="false"/>
                <w:color w:val="000000"/>
                <w:sz w:val="22"/>
              </w:rPr>
              <w:t xml:space="preserve"> </w:t>
            </w:r>
            <w:r>
              <w:rPr>
                <w:rFonts w:ascii="Cambria" w:hAnsi="Cambria"/>
                <w:b w:val="false"/>
                <w:i w:val="false"/>
                <w:color w:val="000000"/>
                <w:sz w:val="22"/>
              </w:rPr>
              <w:t>(độ</w:t>
            </w:r>
            <w:r>
              <w:rPr>
                <w:rFonts w:ascii="Cambria" w:hAnsi="Cambria"/>
                <w:b w:val="false"/>
                <w:i w:val="false"/>
                <w:color w:val="000000"/>
                <w:sz w:val="22"/>
              </w:rPr>
              <w:t xml:space="preserve"> khó khi chế tạo)</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rẻ thay cho đắt</w:t>
            </w:r>
          </w:p>
          <w:p>
            <w:pPr>
              <w:spacing w:after="0"/>
              <w:ind w:left="240"/>
              <w:jc w:val="left"/>
            </w:pPr>
            <w:r>
              <w:rPr>
                <w:rFonts w:ascii="Cambria" w:hAnsi="Cambria"/>
                <w:b w:val="false"/>
                <w:i w:val="false"/>
                <w:color w:val="000000"/>
                <w:sz w:val="22"/>
              </w:rPr>
              <w:t>Thay đổi thông số hóa lý của đối tượng</w:t>
            </w:r>
          </w:p>
          <w:p>
            <w:pPr>
              <w:spacing w:after="0"/>
              <w:ind w:left="240"/>
              <w:jc w:val="left"/>
            </w:pPr>
            <w:r>
              <w:rPr>
                <w:rFonts w:ascii="Cambria" w:hAnsi="Cambria"/>
                <w:b w:val="false"/>
                <w:i w:val="false"/>
                <w:color w:val="000000"/>
                <w:sz w:val="22"/>
              </w:rPr>
              <w:t>Phân nhỏ</w:t>
            </w:r>
          </w:p>
          <w:p>
            <w:pPr>
              <w:spacing w:after="0"/>
              <w:ind w:left="240"/>
              <w:jc w:val="left"/>
            </w:pPr>
            <w:r>
              <w:rPr>
                <w:rFonts w:ascii="Cambria" w:hAnsi="Cambria"/>
                <w:b w:val="false"/>
                <w:i w:val="false"/>
                <w:color w:val="000000"/>
                <w:sz w:val="22"/>
              </w:rPr>
              <w:t>Dùng khí nén hoặc thủy lực</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39: Productivity</w:t>
            </w:r>
            <w:r>
              <w:rPr>
                <w:rFonts w:ascii="Cambria" w:hAnsi="Cambria"/>
                <w:b w:val="false"/>
                <w:i w:val="false"/>
                <w:color w:val="000000"/>
                <w:sz w:val="22"/>
              </w:rPr>
              <w:t xml:space="preserve"> </w:t>
            </w:r>
            <w:r>
              <w:rPr>
                <w:rFonts w:ascii="Cambria" w:hAnsi="Cambria"/>
                <w:b w:val="false"/>
                <w:i w:val="false"/>
                <w:color w:val="000000"/>
                <w:sz w:val="22"/>
              </w:rPr>
              <w:t>(năng</w:t>
            </w:r>
            <w:r>
              <w:rPr>
                <w:rFonts w:ascii="Cambria" w:hAnsi="Cambria"/>
                <w:b w:val="false"/>
                <w:i w:val="false"/>
                <w:color w:val="000000"/>
                <w:sz w:val="22"/>
              </w:rPr>
              <w:t xml:space="preserve"> suất)</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32: Ease of manufacture</w:t>
            </w:r>
            <w:r>
              <w:rPr>
                <w:rFonts w:ascii="Cambria" w:hAnsi="Cambria"/>
                <w:b w:val="false"/>
                <w:i w:val="false"/>
                <w:color w:val="000000"/>
                <w:sz w:val="22"/>
              </w:rPr>
              <w:t xml:space="preserve"> </w:t>
            </w:r>
            <w:r>
              <w:rPr>
                <w:rFonts w:ascii="Cambria" w:hAnsi="Cambria"/>
                <w:b w:val="false"/>
                <w:i w:val="false"/>
                <w:color w:val="000000"/>
                <w:sz w:val="22"/>
              </w:rPr>
              <w:t>(độ</w:t>
            </w:r>
            <w:r>
              <w:rPr>
                <w:rFonts w:ascii="Cambria" w:hAnsi="Cambria"/>
                <w:b w:val="false"/>
                <w:i w:val="false"/>
                <w:color w:val="000000"/>
                <w:sz w:val="22"/>
              </w:rPr>
              <w:t xml:space="preserve"> khó khi chế tạo)</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2: Taking out</w:t>
            </w:r>
            <w:r>
              <w:rPr>
                <w:rFonts w:ascii="Cambria" w:hAnsi="Cambria"/>
                <w:b w:val="false"/>
                <w:i w:val="false"/>
                <w:color w:val="000000"/>
                <w:sz w:val="22"/>
              </w:rPr>
              <w:t xml:space="preserve"> </w:t>
            </w:r>
            <w:r>
              <w:rPr>
                <w:rFonts w:ascii="Cambria" w:hAnsi="Cambria"/>
                <w:b w:val="false"/>
                <w:i w:val="false"/>
                <w:color w:val="000000"/>
                <w:sz w:val="22"/>
              </w:rPr>
              <w:t>(tách</w:t>
            </w:r>
            <w:r>
              <w:rPr>
                <w:rFonts w:ascii="Cambria" w:hAnsi="Cambria"/>
                <w:b w:val="false"/>
                <w:i w:val="false"/>
                <w:color w:val="000000"/>
                <w:sz w:val="22"/>
              </w:rPr>
              <w:t xml:space="preserve"> khỏi)</w:t>
            </w:r>
          </w:p>
          <w:p>
            <w:pPr>
              <w:spacing w:after="0"/>
              <w:ind w:left="240"/>
              <w:jc w:val="left"/>
            </w:pPr>
            <w:r>
              <w:rPr>
                <w:rFonts w:ascii="Cambria" w:hAnsi="Cambria"/>
                <w:b w:val="false"/>
                <w:i w:val="false"/>
                <w:color w:val="000000"/>
                <w:sz w:val="22"/>
              </w:rPr>
              <w:t>24: Intermediary</w:t>
            </w:r>
            <w:r>
              <w:rPr>
                <w:rFonts w:ascii="Cambria" w:hAnsi="Cambria"/>
                <w:b w:val="false"/>
                <w:i w:val="false"/>
                <w:color w:val="000000"/>
                <w:sz w:val="22"/>
              </w:rPr>
              <w:t xml:space="preserve"> </w:t>
            </w:r>
            <w:r>
              <w:rPr>
                <w:rFonts w:ascii="Cambria" w:hAnsi="Cambria"/>
                <w:b w:val="false"/>
                <w:i w:val="false"/>
                <w:color w:val="000000"/>
                <w:sz w:val="22"/>
              </w:rPr>
              <w:t>(dùng</w:t>
            </w:r>
            <w:r>
              <w:rPr>
                <w:rFonts w:ascii="Cambria" w:hAnsi="Cambria"/>
                <w:b w:val="false"/>
                <w:i w:val="false"/>
                <w:color w:val="000000"/>
                <w:sz w:val="22"/>
              </w:rPr>
              <w:t xml:space="preserve"> cái trung gian)</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Intermediary</w:t>
            </w:r>
            <w:r>
              <w:rPr>
                <w:rFonts w:ascii="Cambria" w:hAnsi="Cambria"/>
                <w:b w:val="false"/>
                <w:i w:val="false"/>
                <w:color w:val="000000"/>
                <w:sz w:val="22"/>
              </w:rPr>
              <w:t xml:space="preserve"> </w:t>
            </w:r>
            <w:r>
              <w:rPr>
                <w:rFonts w:ascii="Cambria" w:hAnsi="Cambria"/>
                <w:b w:val="false"/>
                <w:i w:val="false"/>
                <w:color w:val="000000"/>
                <w:sz w:val="22"/>
              </w:rPr>
              <w:t>(dùng</w:t>
            </w:r>
            <w:r>
              <w:rPr>
                <w:rFonts w:ascii="Cambria" w:hAnsi="Cambria"/>
                <w:b w:val="false"/>
                <w:i w:val="false"/>
                <w:color w:val="000000"/>
                <w:sz w:val="22"/>
              </w:rPr>
              <w:t xml:space="preserve"> cái trung gian)</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Liêm: dùng phần mềm mô phỏng</w:t>
            </w:r>
            <w:r>
              <w:rPr>
                <w:rFonts w:ascii="Cambria" w:hAnsi="Cambria"/>
                <w:b w:val="false"/>
                <w:i w:val="false"/>
                <w:color w:val="000000"/>
                <w:sz w:val="22"/>
              </w:rPr>
              <w:t xml:space="preserve"> </w:t>
            </w:r>
            <w:r>
              <w:rPr>
                <w:rFonts w:ascii="Cambria" w:hAnsi="Cambria"/>
                <w:b w:val="false"/>
                <w:i w:val="false"/>
                <w:color w:val="000000"/>
                <w:sz w:val="22"/>
              </w:rPr>
              <w:t>(simulator)</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Intermediary</w:t>
            </w:r>
            <w:r>
              <w:rPr>
                <w:rFonts w:ascii="Cambria" w:hAnsi="Cambria"/>
                <w:b w:val="false"/>
                <w:i w:val="false"/>
                <w:color w:val="000000"/>
                <w:sz w:val="22"/>
              </w:rPr>
              <w:t xml:space="preserve"> </w:t>
            </w:r>
            <w:r>
              <w:rPr>
                <w:rFonts w:ascii="Cambria" w:hAnsi="Cambria"/>
                <w:b w:val="false"/>
                <w:i w:val="false"/>
                <w:color w:val="000000"/>
                <w:sz w:val="22"/>
              </w:rPr>
              <w:t>(dùng</w:t>
            </w:r>
            <w:r>
              <w:rPr>
                <w:rFonts w:ascii="Cambria" w:hAnsi="Cambria"/>
                <w:b w:val="false"/>
                <w:i w:val="false"/>
                <w:color w:val="000000"/>
                <w:sz w:val="22"/>
              </w:rPr>
              <w:t xml:space="preserve"> cái trung gian)</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Đăng: dùng vật liệu gì khác thay thế cho đất</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Taking out</w:t>
            </w:r>
            <w:r>
              <w:rPr>
                <w:rFonts w:ascii="Cambria" w:hAnsi="Cambria"/>
                <w:b w:val="false"/>
                <w:i w:val="false"/>
                <w:color w:val="000000"/>
                <w:sz w:val="22"/>
              </w:rPr>
              <w:t xml:space="preserve"> </w:t>
            </w:r>
            <w:r>
              <w:rPr>
                <w:rFonts w:ascii="Cambria" w:hAnsi="Cambria"/>
                <w:b w:val="false"/>
                <w:i w:val="false"/>
                <w:color w:val="000000"/>
                <w:sz w:val="22"/>
              </w:rPr>
              <w:t>(tách</w:t>
            </w:r>
            <w:r>
              <w:rPr>
                <w:rFonts w:ascii="Cambria" w:hAnsi="Cambria"/>
                <w:b w:val="false"/>
                <w:i w:val="false"/>
                <w:color w:val="000000"/>
                <w:sz w:val="22"/>
              </w:rPr>
              <w:t xml:space="preserve"> khỏi)</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Đăng: làm các lớp đất bề mặt để trải lên một khung</w:t>
            </w:r>
            <w:r>
              <w:rPr>
                <w:rFonts w:ascii="Cambria" w:hAnsi="Cambria"/>
                <w:b w:val="false"/>
                <w:i w:val="false"/>
                <w:color w:val="000000"/>
                <w:sz w:val="22"/>
              </w:rPr>
              <w:t xml:space="preserve"> </w:t>
            </w:r>
            <w:r>
              <w:rPr>
                <w:rFonts w:ascii="Cambria" w:hAnsi="Cambria"/>
                <w:b w:val="false"/>
                <w:i w:val="false"/>
                <w:color w:val="000000"/>
                <w:sz w:val="22"/>
              </w:rPr>
              <w:t>(một</w:t>
            </w:r>
            <w:r>
              <w:rPr>
                <w:rFonts w:ascii="Cambria" w:hAnsi="Cambria"/>
                <w:b w:val="false"/>
                <w:i w:val="false"/>
                <w:color w:val="000000"/>
                <w:sz w:val="22"/>
              </w:rPr>
              <w:t xml:space="preserve"> cánh đồng nhưng tùy lúc cần mà trải lớp đất phù hợp lên).</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Lời giải trong sách Altshuller: trộn bột kim loại vào đất, điều khiển từ trường để thay đổi tính chất vật lý của đất.</w:t>
      </w:r>
    </w:p>
    <w:p>
      <w:pPr>
        <w:spacing w:after="0"/>
        <w:ind w:left="120"/>
        <w:jc w:val="left"/>
      </w:pPr>
      <w:r>
        <w:br/>
      </w:r>
    </w:p>
    <w:p>
      <w:pPr>
        <w:spacing w:after="0"/>
        <w:ind w:left="120"/>
        <w:jc w:val="left"/>
      </w:pPr>
      <w:r>
        <w:rPr>
          <w:rFonts w:ascii="Cambria" w:hAnsi="Cambria"/>
          <w:b w:val="false"/>
          <w:i w:val="false"/>
          <w:color w:val="000000"/>
          <w:sz w:val="22"/>
        </w:rPr>
        <w:t>Bảng 5.1. Tiến trình giải quyết vấn đề - Dựa trên nguyên tắc phân chia - Phân chia theo thời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162"/>
        <w:gridCol w:w="9878"/>
      </w:tblGrid>
      <w:tr>
        <w:trPr>
          <w:trHeight w:val="450" w:hRule="atLeast"/>
        </w:trPr>
        <w:tc>
          <w:tcPr>
            <w:tcW w:w="416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87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Số lượng loại cánh đồng</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Nhiều</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Ít</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cần thử nghiệm máy móc</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không cần thử nghiệm máy móc</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Một cánh đồng, thay đổi loại đất bên trong nó tùy vào lúc nào cần thử nghiệm với loại đất nào. </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87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5.2. Tiến trình giải quyết vấn đề - Dựa trên nguyên tắc phân chia - Phân chia theo không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522"/>
        <w:gridCol w:w="10518"/>
      </w:tblGrid>
      <w:tr>
        <w:trPr>
          <w:trHeight w:val="450" w:hRule="atLeast"/>
        </w:trPr>
        <w:tc>
          <w:tcPr>
            <w:tcW w:w="35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10518" w:type="dxa"/>
            <w:tcBorders>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05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5.3. Tiến trình giải quyết vấn đề - Dựa trên nguyên tắc phân chia - Phân chia theo quy mô</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922"/>
        <w:gridCol w:w="8118"/>
      </w:tblGrid>
      <w:tr>
        <w:trPr>
          <w:trHeight w:val="450" w:hRule="atLeast"/>
        </w:trPr>
        <w:tc>
          <w:tcPr>
            <w:tcW w:w="59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8118" w:type="dxa"/>
            <w:tcBorders>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Bộ-phận-(hoặc-toàn-hệ)-nào-cần-có-tính-chất_+P: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81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5.4. Tiến trình giải quyết vấn đề - Dựa trên nguyên tắc phân chia - Phân chia theo điều kiện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553"/>
        <w:gridCol w:w="9487"/>
      </w:tblGrid>
      <w:tr>
        <w:trPr>
          <w:trHeight w:val="450" w:hRule="atLeast"/>
        </w:trPr>
        <w:tc>
          <w:tcPr>
            <w:tcW w:w="45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487" w:type="dxa"/>
            <w:tcBorders>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487"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6. Xem lại lời giải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111"/>
        <w:gridCol w:w="10929"/>
      </w:tblGrid>
      <w:tr>
        <w:trPr>
          <w:trHeight w:val="450" w:hRule="atLeast"/>
        </w:trPr>
        <w:tc>
          <w:tcPr>
            <w:tcW w:w="3111"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Cái-gì-cần-thay-đổi:</w:t>
            </w:r>
          </w:p>
        </w:tc>
        <w:tc>
          <w:tcPr>
            <w:tcW w:w="10929" w:type="dxa"/>
            <w:tcBorders>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Thay-đổi-bằng-cách-nào:</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Chi-phí-thời-gian:</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Chi-phí-vật-liệu:</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Chi-phí-nhân-lực:</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Chi-phí-quản-lý:</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Tổng-chi-phí:</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Lợi-ích-kỳ-vọng:</w:t>
            </w:r>
          </w:p>
        </w:tc>
        <w:tc>
          <w:tcPr>
            <w:tcW w:w="10929"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7. So sánh</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395"/>
        <w:gridCol w:w="10645"/>
      </w:tblGrid>
      <w:tr>
        <w:trPr>
          <w:trHeight w:val="450" w:hRule="atLeast"/>
        </w:trPr>
        <w:tc>
          <w:tcPr>
            <w:tcW w:w="3395"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Các-vấn-đề-tương-tự:</w:t>
            </w:r>
          </w:p>
        </w:tc>
        <w:tc>
          <w:tcPr>
            <w:tcW w:w="10645" w:type="dxa"/>
            <w:tcBorders>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Ý-tưởng-đã-biết:</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Tiêu-chí-cho-lời-giải:</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Kết-quả-chung:</w:t>
            </w:r>
          </w:p>
        </w:tc>
        <w:tc>
          <w:tcPr>
            <w:tcW w:w="10645"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rosetta.vn/triz" Type="http://schemas.openxmlformats.org/officeDocument/2006/relationships/hyperlink" Id="rId5"/>
    <Relationship TargetMode="External" Target="https://rosetta.vn/triz/bai-tap-thuc-hanh-giai-quyet-van-de-voi-triz-dot-2/" Type="http://schemas.openxmlformats.org/officeDocument/2006/relationships/hyperlink" Id="rId6"/>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